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BF27A" w14:textId="77777777" w:rsidR="00B830DD" w:rsidRPr="00766C54" w:rsidRDefault="00A324E6">
      <w:pPr>
        <w:rPr>
          <w:b/>
          <w:sz w:val="24"/>
          <w:szCs w:val="24"/>
        </w:rPr>
      </w:pPr>
      <w:r w:rsidRPr="00766C54">
        <w:rPr>
          <w:b/>
          <w:sz w:val="24"/>
          <w:szCs w:val="24"/>
        </w:rPr>
        <w:t>FORNECEDOR</w:t>
      </w:r>
    </w:p>
    <w:p w14:paraId="29A1FBC0" w14:textId="77777777" w:rsidR="00B830DD" w:rsidRPr="00766C54" w:rsidRDefault="00A324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jc w:val="both"/>
        <w:rPr>
          <w:b/>
          <w:sz w:val="24"/>
          <w:szCs w:val="24"/>
        </w:rPr>
      </w:pPr>
      <w:r w:rsidRPr="00766C54">
        <w:rPr>
          <w:b/>
          <w:sz w:val="24"/>
          <w:szCs w:val="24"/>
        </w:rPr>
        <w:t xml:space="preserve">EMPRESA/RAZÃO SOCIAL: </w:t>
      </w:r>
    </w:p>
    <w:p w14:paraId="4643CEE4" w14:textId="77777777" w:rsidR="00B830DD" w:rsidRPr="00766C54" w:rsidRDefault="00A324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jc w:val="both"/>
        <w:rPr>
          <w:b/>
          <w:sz w:val="24"/>
          <w:szCs w:val="24"/>
        </w:rPr>
      </w:pPr>
      <w:r w:rsidRPr="00766C54">
        <w:rPr>
          <w:b/>
          <w:sz w:val="24"/>
          <w:szCs w:val="24"/>
        </w:rPr>
        <w:t>DATA:</w:t>
      </w:r>
      <w:r w:rsidRPr="00766C54">
        <w:rPr>
          <w:b/>
          <w:sz w:val="24"/>
          <w:szCs w:val="24"/>
        </w:rPr>
        <w:tab/>
      </w:r>
      <w:r w:rsidRPr="00766C54">
        <w:rPr>
          <w:b/>
          <w:sz w:val="24"/>
          <w:szCs w:val="24"/>
        </w:rPr>
        <w:tab/>
      </w:r>
      <w:r w:rsidRPr="00766C54">
        <w:rPr>
          <w:b/>
          <w:sz w:val="24"/>
          <w:szCs w:val="24"/>
        </w:rPr>
        <w:tab/>
      </w:r>
      <w:r w:rsidRPr="00766C54">
        <w:rPr>
          <w:b/>
          <w:sz w:val="24"/>
          <w:szCs w:val="24"/>
        </w:rPr>
        <w:tab/>
      </w:r>
      <w:r w:rsidRPr="00766C54">
        <w:rPr>
          <w:b/>
          <w:sz w:val="24"/>
          <w:szCs w:val="24"/>
        </w:rPr>
        <w:tab/>
      </w:r>
      <w:r w:rsidRPr="00766C54">
        <w:rPr>
          <w:b/>
          <w:sz w:val="24"/>
          <w:szCs w:val="24"/>
        </w:rPr>
        <w:tab/>
      </w:r>
      <w:r w:rsidRPr="00766C54">
        <w:rPr>
          <w:b/>
          <w:sz w:val="24"/>
          <w:szCs w:val="24"/>
        </w:rPr>
        <w:tab/>
        <w:t xml:space="preserve">VALIDADE DA PROPOSTA:  </w:t>
      </w:r>
    </w:p>
    <w:p w14:paraId="3264C803" w14:textId="77777777" w:rsidR="00B830DD" w:rsidRPr="00766C54" w:rsidRDefault="00A324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jc w:val="both"/>
        <w:rPr>
          <w:b/>
          <w:sz w:val="24"/>
          <w:szCs w:val="24"/>
        </w:rPr>
      </w:pPr>
      <w:r w:rsidRPr="00766C54">
        <w:rPr>
          <w:b/>
          <w:sz w:val="24"/>
          <w:szCs w:val="24"/>
        </w:rPr>
        <w:t xml:space="preserve">ENDEREÇO COMERCIAL: </w:t>
      </w:r>
    </w:p>
    <w:p w14:paraId="5F59E3FE" w14:textId="77777777" w:rsidR="00B830DD" w:rsidRPr="00766C54" w:rsidRDefault="00A324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jc w:val="both"/>
        <w:rPr>
          <w:b/>
          <w:sz w:val="24"/>
          <w:szCs w:val="24"/>
        </w:rPr>
      </w:pPr>
      <w:r w:rsidRPr="00766C54">
        <w:rPr>
          <w:b/>
          <w:sz w:val="24"/>
          <w:szCs w:val="24"/>
        </w:rPr>
        <w:t>CEP:</w:t>
      </w:r>
      <w:r w:rsidRPr="00766C54">
        <w:rPr>
          <w:b/>
          <w:sz w:val="24"/>
          <w:szCs w:val="24"/>
        </w:rPr>
        <w:tab/>
      </w:r>
      <w:r w:rsidRPr="00766C54">
        <w:rPr>
          <w:b/>
          <w:sz w:val="24"/>
          <w:szCs w:val="24"/>
        </w:rPr>
        <w:tab/>
      </w:r>
      <w:r w:rsidRPr="00766C54">
        <w:rPr>
          <w:b/>
          <w:sz w:val="24"/>
          <w:szCs w:val="24"/>
        </w:rPr>
        <w:tab/>
      </w:r>
      <w:r w:rsidRPr="00766C54">
        <w:rPr>
          <w:b/>
          <w:sz w:val="24"/>
          <w:szCs w:val="24"/>
        </w:rPr>
        <w:tab/>
        <w:t>CIDADE:</w:t>
      </w:r>
      <w:r w:rsidRPr="00766C54">
        <w:rPr>
          <w:b/>
          <w:sz w:val="24"/>
          <w:szCs w:val="24"/>
        </w:rPr>
        <w:tab/>
      </w:r>
      <w:r w:rsidRPr="00766C54">
        <w:rPr>
          <w:b/>
          <w:sz w:val="24"/>
          <w:szCs w:val="24"/>
        </w:rPr>
        <w:tab/>
      </w:r>
      <w:r w:rsidRPr="00766C54">
        <w:rPr>
          <w:b/>
          <w:sz w:val="24"/>
          <w:szCs w:val="24"/>
        </w:rPr>
        <w:tab/>
        <w:t>ESTADO:</w:t>
      </w:r>
    </w:p>
    <w:p w14:paraId="168C7D5D" w14:textId="77777777" w:rsidR="00B830DD" w:rsidRPr="00766C54" w:rsidRDefault="00A324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jc w:val="both"/>
        <w:rPr>
          <w:b/>
          <w:sz w:val="24"/>
          <w:szCs w:val="24"/>
        </w:rPr>
      </w:pPr>
      <w:r w:rsidRPr="00766C54">
        <w:rPr>
          <w:b/>
          <w:sz w:val="24"/>
          <w:szCs w:val="24"/>
        </w:rPr>
        <w:t>CNPJ:</w:t>
      </w:r>
      <w:r w:rsidRPr="00766C54">
        <w:rPr>
          <w:b/>
          <w:sz w:val="24"/>
          <w:szCs w:val="24"/>
        </w:rPr>
        <w:tab/>
      </w:r>
      <w:r w:rsidRPr="00766C54">
        <w:rPr>
          <w:b/>
          <w:sz w:val="24"/>
          <w:szCs w:val="24"/>
        </w:rPr>
        <w:tab/>
      </w:r>
      <w:r w:rsidRPr="00766C54">
        <w:rPr>
          <w:b/>
          <w:sz w:val="24"/>
          <w:szCs w:val="24"/>
        </w:rPr>
        <w:tab/>
      </w:r>
      <w:r w:rsidRPr="00766C54">
        <w:rPr>
          <w:b/>
          <w:sz w:val="24"/>
          <w:szCs w:val="24"/>
        </w:rPr>
        <w:tab/>
      </w:r>
      <w:r w:rsidRPr="00766C54">
        <w:rPr>
          <w:b/>
          <w:sz w:val="24"/>
          <w:szCs w:val="24"/>
        </w:rPr>
        <w:tab/>
      </w:r>
      <w:r w:rsidRPr="00766C54">
        <w:rPr>
          <w:b/>
          <w:sz w:val="24"/>
          <w:szCs w:val="24"/>
        </w:rPr>
        <w:tab/>
      </w:r>
      <w:r w:rsidRPr="00766C54">
        <w:rPr>
          <w:b/>
          <w:sz w:val="24"/>
          <w:szCs w:val="24"/>
        </w:rPr>
        <w:tab/>
      </w:r>
    </w:p>
    <w:p w14:paraId="26B21674" w14:textId="77777777" w:rsidR="00B830DD" w:rsidRPr="00766C54" w:rsidRDefault="00A324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jc w:val="both"/>
        <w:rPr>
          <w:b/>
          <w:sz w:val="24"/>
          <w:szCs w:val="24"/>
        </w:rPr>
      </w:pPr>
      <w:r w:rsidRPr="00766C54">
        <w:rPr>
          <w:b/>
          <w:sz w:val="24"/>
          <w:szCs w:val="24"/>
        </w:rPr>
        <w:t>PRAZO DE ENTREGA:          DIAS</w:t>
      </w:r>
      <w:r w:rsidRPr="00766C54">
        <w:rPr>
          <w:b/>
          <w:sz w:val="24"/>
          <w:szCs w:val="24"/>
        </w:rPr>
        <w:tab/>
        <w:t xml:space="preserve">  </w:t>
      </w:r>
      <w:r w:rsidRPr="00766C54">
        <w:rPr>
          <w:b/>
          <w:sz w:val="24"/>
          <w:szCs w:val="24"/>
        </w:rPr>
        <w:tab/>
      </w:r>
      <w:r w:rsidRPr="00766C54">
        <w:rPr>
          <w:b/>
          <w:sz w:val="24"/>
          <w:szCs w:val="24"/>
        </w:rPr>
        <w:tab/>
      </w:r>
      <w:r w:rsidRPr="00766C54">
        <w:rPr>
          <w:b/>
          <w:sz w:val="24"/>
          <w:szCs w:val="24"/>
        </w:rPr>
        <w:tab/>
      </w:r>
      <w:r w:rsidRPr="00766C54">
        <w:rPr>
          <w:b/>
          <w:sz w:val="24"/>
          <w:szCs w:val="24"/>
        </w:rPr>
        <w:tab/>
      </w:r>
      <w:r w:rsidRPr="00766C54">
        <w:rPr>
          <w:b/>
          <w:sz w:val="24"/>
          <w:szCs w:val="24"/>
        </w:rPr>
        <w:tab/>
      </w:r>
      <w:r w:rsidRPr="00766C54">
        <w:rPr>
          <w:b/>
          <w:sz w:val="24"/>
          <w:szCs w:val="24"/>
        </w:rPr>
        <w:tab/>
      </w:r>
      <w:r w:rsidRPr="00766C54">
        <w:rPr>
          <w:b/>
          <w:sz w:val="24"/>
          <w:szCs w:val="24"/>
        </w:rPr>
        <w:tab/>
      </w:r>
    </w:p>
    <w:p w14:paraId="1914266D" w14:textId="77777777" w:rsidR="00B830DD" w:rsidRPr="00766C54" w:rsidRDefault="00A324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jc w:val="both"/>
        <w:rPr>
          <w:b/>
          <w:sz w:val="24"/>
          <w:szCs w:val="24"/>
        </w:rPr>
      </w:pPr>
      <w:r w:rsidRPr="00766C54">
        <w:rPr>
          <w:b/>
          <w:sz w:val="24"/>
          <w:szCs w:val="24"/>
        </w:rPr>
        <w:t>E MAIL:</w:t>
      </w:r>
    </w:p>
    <w:p w14:paraId="3512E59C" w14:textId="77777777" w:rsidR="00B830DD" w:rsidRPr="00766C54" w:rsidRDefault="00A324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jc w:val="both"/>
        <w:rPr>
          <w:b/>
          <w:sz w:val="24"/>
          <w:szCs w:val="24"/>
        </w:rPr>
      </w:pPr>
      <w:r w:rsidRPr="00766C54">
        <w:rPr>
          <w:b/>
          <w:sz w:val="24"/>
          <w:szCs w:val="24"/>
        </w:rPr>
        <w:t>TELEFONE:</w:t>
      </w:r>
      <w:r w:rsidRPr="00766C54">
        <w:rPr>
          <w:b/>
          <w:sz w:val="24"/>
          <w:szCs w:val="24"/>
        </w:rPr>
        <w:tab/>
      </w:r>
    </w:p>
    <w:p w14:paraId="30FF6C7C" w14:textId="77777777" w:rsidR="00B830DD" w:rsidRPr="00766C54" w:rsidRDefault="00B830DD">
      <w:pPr>
        <w:jc w:val="both"/>
        <w:rPr>
          <w:b/>
          <w:sz w:val="24"/>
          <w:szCs w:val="24"/>
        </w:rPr>
      </w:pPr>
    </w:p>
    <w:tbl>
      <w:tblPr>
        <w:tblStyle w:val="a"/>
        <w:tblW w:w="973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04"/>
        <w:gridCol w:w="5528"/>
        <w:gridCol w:w="567"/>
        <w:gridCol w:w="709"/>
        <w:gridCol w:w="1134"/>
        <w:gridCol w:w="1093"/>
      </w:tblGrid>
      <w:tr w:rsidR="00B830DD" w:rsidRPr="00766C54" w14:paraId="3BA69542" w14:textId="77777777" w:rsidTr="00F04324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1B094" w14:textId="77777777" w:rsidR="00B830DD" w:rsidRPr="00766C54" w:rsidRDefault="00A324E6">
            <w:pPr>
              <w:spacing w:line="240" w:lineRule="auto"/>
              <w:rPr>
                <w:b/>
                <w:color w:val="000000"/>
                <w:sz w:val="20"/>
                <w:szCs w:val="20"/>
                <w:u w:val="single"/>
              </w:rPr>
            </w:pPr>
            <w:r w:rsidRPr="00766C54">
              <w:rPr>
                <w:b/>
                <w:color w:val="000000"/>
                <w:sz w:val="20"/>
                <w:szCs w:val="20"/>
                <w:u w:val="single"/>
              </w:rPr>
              <w:t>ITEM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100E4F" w14:textId="77777777" w:rsidR="00B830DD" w:rsidRPr="00766C54" w:rsidRDefault="00A324E6">
            <w:pPr>
              <w:spacing w:line="240" w:lineRule="auto"/>
              <w:rPr>
                <w:b/>
                <w:color w:val="000000"/>
                <w:sz w:val="20"/>
                <w:szCs w:val="20"/>
                <w:u w:val="single"/>
              </w:rPr>
            </w:pPr>
            <w:r w:rsidRPr="00766C54">
              <w:rPr>
                <w:b/>
                <w:color w:val="000000"/>
                <w:sz w:val="20"/>
                <w:szCs w:val="20"/>
                <w:u w:val="single"/>
              </w:rPr>
              <w:t>DESCRIÇÃO DO ITEM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01BFCB" w14:textId="77777777" w:rsidR="00B830DD" w:rsidRPr="00766C54" w:rsidRDefault="00A324E6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 w:rsidRPr="00766C54">
              <w:rPr>
                <w:b/>
                <w:sz w:val="20"/>
                <w:szCs w:val="20"/>
              </w:rPr>
              <w:t>UNI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27B972" w14:textId="44EDBE38" w:rsidR="00B830DD" w:rsidRPr="00766C54" w:rsidRDefault="00F04324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 w:rsidRPr="00766C54">
              <w:rPr>
                <w:b/>
                <w:sz w:val="20"/>
                <w:szCs w:val="20"/>
              </w:rPr>
              <w:t>QTD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021711" w14:textId="77777777" w:rsidR="00B830DD" w:rsidRPr="00766C54" w:rsidRDefault="00A324E6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 w:rsidRPr="00766C54">
              <w:rPr>
                <w:b/>
                <w:sz w:val="20"/>
                <w:szCs w:val="20"/>
              </w:rPr>
              <w:t>VALOR MENSAL</w:t>
            </w:r>
          </w:p>
          <w:p w14:paraId="7B3BBA0B" w14:textId="77777777" w:rsidR="00B830DD" w:rsidRPr="00766C54" w:rsidRDefault="00B830DD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5D3427" w14:textId="77777777" w:rsidR="00B830DD" w:rsidRPr="00766C54" w:rsidRDefault="00A324E6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 w:rsidRPr="00766C54">
              <w:rPr>
                <w:b/>
                <w:sz w:val="20"/>
                <w:szCs w:val="20"/>
              </w:rPr>
              <w:t>VALOR TOTAL</w:t>
            </w:r>
          </w:p>
        </w:tc>
      </w:tr>
      <w:tr w:rsidR="00B830DD" w:rsidRPr="00766C54" w14:paraId="7816C758" w14:textId="77777777" w:rsidTr="00F04324">
        <w:trPr>
          <w:trHeight w:val="19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8DDB2" w14:textId="77777777" w:rsidR="00B830DD" w:rsidRPr="00766C54" w:rsidRDefault="00A324E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766C5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1DAB89" w14:textId="6E1B2DFE" w:rsidR="00B830DD" w:rsidRPr="00766C54" w:rsidRDefault="00A324E6" w:rsidP="00F04324">
            <w:pPr>
              <w:spacing w:line="276" w:lineRule="auto"/>
              <w:ind w:left="-40"/>
              <w:jc w:val="both"/>
              <w:rPr>
                <w:sz w:val="20"/>
                <w:szCs w:val="20"/>
              </w:rPr>
            </w:pPr>
            <w:r w:rsidRPr="00766C54">
              <w:rPr>
                <w:sz w:val="20"/>
                <w:szCs w:val="20"/>
              </w:rPr>
              <w:t xml:space="preserve">CONTRATAÇÃO DE EMPRESA ESPECIALIZADA EM SEGURANÇA E SAÚDE DO TRABALHO (SST) PARA A PRESTAÇÃO DE SERVIÇOS TÉCNICOS ESPECIALIZADOS À CÂMARA MUNICIPAL DE </w:t>
            </w:r>
            <w:r w:rsidR="00430D44">
              <w:rPr>
                <w:sz w:val="20"/>
                <w:szCs w:val="20"/>
              </w:rPr>
              <w:t>ITABAIANA</w:t>
            </w:r>
            <w:r w:rsidRPr="00766C54">
              <w:rPr>
                <w:sz w:val="20"/>
                <w:szCs w:val="20"/>
              </w:rPr>
              <w:t>, INCLUINDO A ELABORAÇÃO, IMPLEMENTAÇÃO E GESTÃO DE PROGRAMAS, LAUDOS E TREINAMENTOS RELACIONADOS À SAÚDE E SEGURANÇA OCUPACIONAL, COM ÊNFASE NOS EVENTOS OBRIGATÓRIOS DO ЕSOCIAL</w:t>
            </w:r>
          </w:p>
          <w:p w14:paraId="404A979D" w14:textId="1305EBC6" w:rsidR="00B830DD" w:rsidRPr="00766C54" w:rsidRDefault="00A324E6" w:rsidP="00F04324">
            <w:pPr>
              <w:spacing w:line="276" w:lineRule="auto"/>
              <w:ind w:left="-40"/>
              <w:jc w:val="both"/>
              <w:rPr>
                <w:sz w:val="20"/>
                <w:szCs w:val="20"/>
              </w:rPr>
            </w:pPr>
            <w:r w:rsidRPr="00766C54">
              <w:rPr>
                <w:sz w:val="20"/>
                <w:szCs w:val="20"/>
              </w:rPr>
              <w:t>ESPECIFICAÇÃO DO SERVIÇO:</w:t>
            </w:r>
          </w:p>
          <w:p w14:paraId="08A7361C" w14:textId="77777777" w:rsidR="00B830DD" w:rsidRPr="00766C54" w:rsidRDefault="00A324E6" w:rsidP="00F04324">
            <w:pPr>
              <w:spacing w:line="276" w:lineRule="auto"/>
              <w:ind w:left="-40"/>
              <w:jc w:val="both"/>
              <w:rPr>
                <w:sz w:val="20"/>
                <w:szCs w:val="20"/>
              </w:rPr>
            </w:pPr>
            <w:r w:rsidRPr="00766C54">
              <w:rPr>
                <w:sz w:val="20"/>
                <w:szCs w:val="20"/>
              </w:rPr>
              <w:t xml:space="preserve"> 1. Gerenciamento da saúde e segurança ocupacional, realizando o planejamento sistêmico e a implementação de medidas e objetivos para todas as facetas da saúde, segurança e proteção da saúde ocupacional dos servidores;</w:t>
            </w:r>
          </w:p>
          <w:p w14:paraId="11D37C02" w14:textId="77777777" w:rsidR="00B830DD" w:rsidRPr="00766C54" w:rsidRDefault="00A324E6" w:rsidP="00F04324">
            <w:pPr>
              <w:spacing w:line="276" w:lineRule="auto"/>
              <w:ind w:left="-40"/>
              <w:jc w:val="both"/>
              <w:rPr>
                <w:sz w:val="20"/>
                <w:szCs w:val="20"/>
              </w:rPr>
            </w:pPr>
            <w:r w:rsidRPr="00766C54">
              <w:rPr>
                <w:sz w:val="20"/>
                <w:szCs w:val="20"/>
              </w:rPr>
              <w:t>2. Materialização do processo de Gerenciamento de Riscos Ocupacionais (por meio de documentos físicos ou por sistema eletrônico), visando à melhoria contínua das condições da exposição dos trabalhadores por meio de ações multidisciplinares e sistematizadas - PGR:</w:t>
            </w:r>
          </w:p>
          <w:p w14:paraId="7949162A" w14:textId="77777777" w:rsidR="00B830DD" w:rsidRPr="00766C54" w:rsidRDefault="00A324E6" w:rsidP="00F04324">
            <w:pPr>
              <w:spacing w:line="276" w:lineRule="auto"/>
              <w:ind w:left="-40"/>
              <w:jc w:val="both"/>
              <w:rPr>
                <w:sz w:val="20"/>
                <w:szCs w:val="20"/>
              </w:rPr>
            </w:pPr>
            <w:r w:rsidRPr="00766C54">
              <w:rPr>
                <w:sz w:val="20"/>
                <w:szCs w:val="20"/>
              </w:rPr>
              <w:t>3. Elaboração do Programa de Controle Médico de Saúde Ocupacional - PCMSO;</w:t>
            </w:r>
          </w:p>
          <w:p w14:paraId="03E4475E" w14:textId="77777777" w:rsidR="00B830DD" w:rsidRPr="00766C54" w:rsidRDefault="00A324E6" w:rsidP="00F04324">
            <w:pPr>
              <w:spacing w:line="276" w:lineRule="auto"/>
              <w:ind w:left="-40"/>
              <w:jc w:val="both"/>
              <w:rPr>
                <w:sz w:val="20"/>
                <w:szCs w:val="20"/>
              </w:rPr>
            </w:pPr>
            <w:r w:rsidRPr="00766C54">
              <w:rPr>
                <w:sz w:val="20"/>
                <w:szCs w:val="20"/>
              </w:rPr>
              <w:t>4. Elaboração do Relatório Analítico Anual do PCMSO:</w:t>
            </w:r>
          </w:p>
          <w:p w14:paraId="6792893C" w14:textId="77777777" w:rsidR="00B830DD" w:rsidRPr="00766C54" w:rsidRDefault="00A324E6" w:rsidP="00F04324">
            <w:pPr>
              <w:spacing w:line="276" w:lineRule="auto"/>
              <w:ind w:left="-40"/>
              <w:jc w:val="both"/>
              <w:rPr>
                <w:sz w:val="20"/>
                <w:szCs w:val="20"/>
              </w:rPr>
            </w:pPr>
            <w:r w:rsidRPr="00766C54">
              <w:rPr>
                <w:sz w:val="20"/>
                <w:szCs w:val="20"/>
              </w:rPr>
              <w:t>5. Elaboração de Modelos de Atestados de Saúde Ocupacional – ASO;</w:t>
            </w:r>
          </w:p>
          <w:p w14:paraId="7BA7A373" w14:textId="77777777" w:rsidR="00B830DD" w:rsidRPr="00766C54" w:rsidRDefault="00A324E6" w:rsidP="00F04324">
            <w:pPr>
              <w:spacing w:line="276" w:lineRule="auto"/>
              <w:ind w:left="-40"/>
              <w:jc w:val="both"/>
              <w:rPr>
                <w:sz w:val="20"/>
                <w:szCs w:val="20"/>
              </w:rPr>
            </w:pPr>
            <w:r w:rsidRPr="00766C54">
              <w:rPr>
                <w:sz w:val="20"/>
                <w:szCs w:val="20"/>
              </w:rPr>
              <w:t>6. Elaboração dos Modelos Prontuários Médicos com Ficha Clínica Ocupacional;</w:t>
            </w:r>
          </w:p>
          <w:p w14:paraId="69367F1E" w14:textId="77777777" w:rsidR="00B830DD" w:rsidRPr="00766C54" w:rsidRDefault="00A324E6" w:rsidP="00F04324">
            <w:pPr>
              <w:spacing w:line="276" w:lineRule="auto"/>
              <w:ind w:left="-40"/>
              <w:jc w:val="both"/>
              <w:rPr>
                <w:sz w:val="20"/>
                <w:szCs w:val="20"/>
              </w:rPr>
            </w:pPr>
            <w:r w:rsidRPr="00766C54">
              <w:rPr>
                <w:sz w:val="20"/>
                <w:szCs w:val="20"/>
              </w:rPr>
              <w:t xml:space="preserve">7. Elaborar os Modelos Solicitações para Exames e </w:t>
            </w:r>
            <w:proofErr w:type="spellStart"/>
            <w:r w:rsidRPr="00766C54">
              <w:rPr>
                <w:sz w:val="20"/>
                <w:szCs w:val="20"/>
              </w:rPr>
              <w:t>ASO's</w:t>
            </w:r>
            <w:proofErr w:type="spellEnd"/>
            <w:r w:rsidRPr="00766C54">
              <w:rPr>
                <w:sz w:val="20"/>
                <w:szCs w:val="20"/>
              </w:rPr>
              <w:t xml:space="preserve"> dos Colaboradores;</w:t>
            </w:r>
          </w:p>
          <w:p w14:paraId="6AB783FA" w14:textId="77777777" w:rsidR="00B830DD" w:rsidRPr="00766C54" w:rsidRDefault="00A324E6" w:rsidP="00F04324">
            <w:pPr>
              <w:spacing w:line="276" w:lineRule="auto"/>
              <w:ind w:left="-40"/>
              <w:jc w:val="both"/>
              <w:rPr>
                <w:sz w:val="20"/>
                <w:szCs w:val="20"/>
              </w:rPr>
            </w:pPr>
            <w:r w:rsidRPr="00766C54">
              <w:rPr>
                <w:sz w:val="20"/>
                <w:szCs w:val="20"/>
              </w:rPr>
              <w:t>8. Elaboração do Perfil Profissiográfico Previdenciário - PPP:</w:t>
            </w:r>
          </w:p>
          <w:p w14:paraId="1D4F051C" w14:textId="77777777" w:rsidR="00B830DD" w:rsidRPr="00766C54" w:rsidRDefault="00A324E6" w:rsidP="00F04324">
            <w:pPr>
              <w:spacing w:line="276" w:lineRule="auto"/>
              <w:ind w:left="-40"/>
              <w:jc w:val="both"/>
              <w:rPr>
                <w:sz w:val="20"/>
                <w:szCs w:val="20"/>
              </w:rPr>
            </w:pPr>
            <w:r w:rsidRPr="00766C54">
              <w:rPr>
                <w:sz w:val="20"/>
                <w:szCs w:val="20"/>
              </w:rPr>
              <w:t xml:space="preserve">9. Elaboração de Modelos dos documentos complementares de SST para cumprimento da legislação vigente e criação de boas práticas </w:t>
            </w:r>
            <w:r w:rsidRPr="00766C54">
              <w:rPr>
                <w:sz w:val="20"/>
                <w:szCs w:val="20"/>
              </w:rPr>
              <w:lastRenderedPageBreak/>
              <w:t xml:space="preserve">(Ordem de Serviço de Segurança, Ficha de </w:t>
            </w:r>
            <w:proofErr w:type="spellStart"/>
            <w:r w:rsidRPr="00766C54">
              <w:rPr>
                <w:sz w:val="20"/>
                <w:szCs w:val="20"/>
              </w:rPr>
              <w:t>EPI's</w:t>
            </w:r>
            <w:proofErr w:type="spellEnd"/>
            <w:r w:rsidRPr="00766C54">
              <w:rPr>
                <w:sz w:val="20"/>
                <w:szCs w:val="20"/>
              </w:rPr>
              <w:t>, Procedimentos de Segurança, entre outros);</w:t>
            </w:r>
          </w:p>
          <w:p w14:paraId="7B83BD3D" w14:textId="77777777" w:rsidR="00B830DD" w:rsidRPr="00766C54" w:rsidRDefault="00A324E6" w:rsidP="00F04324">
            <w:pPr>
              <w:spacing w:line="276" w:lineRule="auto"/>
              <w:ind w:left="-40"/>
              <w:jc w:val="both"/>
              <w:rPr>
                <w:sz w:val="20"/>
                <w:szCs w:val="20"/>
              </w:rPr>
            </w:pPr>
            <w:r w:rsidRPr="00766C54">
              <w:rPr>
                <w:sz w:val="20"/>
                <w:szCs w:val="20"/>
              </w:rPr>
              <w:t>10. Elaboração de Laudo Ergonômico;</w:t>
            </w:r>
          </w:p>
          <w:p w14:paraId="07FFC49A" w14:textId="77777777" w:rsidR="00B830DD" w:rsidRPr="00766C54" w:rsidRDefault="00A324E6" w:rsidP="00F04324">
            <w:pPr>
              <w:spacing w:line="276" w:lineRule="auto"/>
              <w:ind w:left="-40"/>
              <w:jc w:val="both"/>
              <w:rPr>
                <w:sz w:val="20"/>
                <w:szCs w:val="20"/>
              </w:rPr>
            </w:pPr>
            <w:r w:rsidRPr="00766C54">
              <w:rPr>
                <w:sz w:val="20"/>
                <w:szCs w:val="20"/>
              </w:rPr>
              <w:t>11. Elaboração de Laudo Técnico de Insalubridade e Periculosidade - LTIP:</w:t>
            </w:r>
          </w:p>
          <w:p w14:paraId="7A25E9BC" w14:textId="77777777" w:rsidR="00B830DD" w:rsidRPr="00766C54" w:rsidRDefault="00A324E6" w:rsidP="00F04324">
            <w:pPr>
              <w:spacing w:line="276" w:lineRule="auto"/>
              <w:ind w:left="-40"/>
              <w:jc w:val="both"/>
              <w:rPr>
                <w:sz w:val="20"/>
                <w:szCs w:val="20"/>
              </w:rPr>
            </w:pPr>
            <w:r w:rsidRPr="00766C54">
              <w:rPr>
                <w:sz w:val="20"/>
                <w:szCs w:val="20"/>
              </w:rPr>
              <w:t>12. Elaboração de Laudo Técnico de Condições Ambientais do Trabalho --LTCAT;</w:t>
            </w:r>
          </w:p>
          <w:p w14:paraId="1B84CE6E" w14:textId="77777777" w:rsidR="00B830DD" w:rsidRPr="00766C54" w:rsidRDefault="00A324E6" w:rsidP="00F04324">
            <w:pPr>
              <w:spacing w:line="276" w:lineRule="auto"/>
              <w:ind w:left="-40"/>
              <w:jc w:val="both"/>
              <w:rPr>
                <w:sz w:val="20"/>
                <w:szCs w:val="20"/>
              </w:rPr>
            </w:pPr>
            <w:r w:rsidRPr="00766C54">
              <w:rPr>
                <w:sz w:val="20"/>
                <w:szCs w:val="20"/>
              </w:rPr>
              <w:t>13. Geração e Transmissão de Eventos: Monitoramento da Saúde do Trabalhador/ASO (S-2220); Comunicação de Acidente de Trabalho - CAT (S2210); Condições Ambientais do Trabalho LTCAT (S-2240):</w:t>
            </w:r>
          </w:p>
          <w:p w14:paraId="50F012A0" w14:textId="77777777" w:rsidR="00B830DD" w:rsidRPr="00766C54" w:rsidRDefault="00A324E6" w:rsidP="00F04324">
            <w:pPr>
              <w:spacing w:line="276" w:lineRule="auto"/>
              <w:ind w:left="-40"/>
              <w:jc w:val="both"/>
              <w:rPr>
                <w:sz w:val="20"/>
                <w:szCs w:val="20"/>
              </w:rPr>
            </w:pPr>
            <w:r w:rsidRPr="00766C54">
              <w:rPr>
                <w:sz w:val="20"/>
                <w:szCs w:val="20"/>
              </w:rPr>
              <w:t>14. Avaliação Qualitativa dos Riscos Ambientais: Químicos, Físicos, Biológicos, Ergonômicos, Mecânicos/Acidentes e Psicossociais:</w:t>
            </w:r>
          </w:p>
          <w:p w14:paraId="2507549A" w14:textId="77777777" w:rsidR="00B830DD" w:rsidRPr="00766C54" w:rsidRDefault="00A324E6" w:rsidP="00F04324">
            <w:pPr>
              <w:spacing w:line="276" w:lineRule="auto"/>
              <w:ind w:left="-40"/>
              <w:jc w:val="both"/>
              <w:rPr>
                <w:sz w:val="20"/>
                <w:szCs w:val="20"/>
              </w:rPr>
            </w:pPr>
            <w:r w:rsidRPr="00766C54">
              <w:rPr>
                <w:sz w:val="20"/>
                <w:szCs w:val="20"/>
              </w:rPr>
              <w:t>15. Avaliação Quantitativa dos Riscos Ambientais:</w:t>
            </w:r>
          </w:p>
          <w:p w14:paraId="25454E92" w14:textId="77777777" w:rsidR="00B830DD" w:rsidRPr="00766C54" w:rsidRDefault="00A324E6" w:rsidP="00F04324">
            <w:pPr>
              <w:spacing w:line="276" w:lineRule="auto"/>
              <w:ind w:left="-40"/>
              <w:jc w:val="both"/>
              <w:rPr>
                <w:sz w:val="20"/>
                <w:szCs w:val="20"/>
              </w:rPr>
            </w:pPr>
            <w:r w:rsidRPr="00766C54">
              <w:rPr>
                <w:sz w:val="20"/>
                <w:szCs w:val="20"/>
              </w:rPr>
              <w:t>Físicos (Vibração - mãos e braços; Vibração - corpo inteiro, Ruído; Calor, entre outros);</w:t>
            </w:r>
          </w:p>
          <w:p w14:paraId="6EE3FA79" w14:textId="77777777" w:rsidR="00B830DD" w:rsidRPr="00766C54" w:rsidRDefault="00A324E6" w:rsidP="00F04324">
            <w:pPr>
              <w:spacing w:line="276" w:lineRule="auto"/>
              <w:ind w:left="-40"/>
              <w:jc w:val="both"/>
              <w:rPr>
                <w:sz w:val="20"/>
                <w:szCs w:val="20"/>
              </w:rPr>
            </w:pPr>
            <w:r w:rsidRPr="00766C54">
              <w:rPr>
                <w:sz w:val="20"/>
                <w:szCs w:val="20"/>
              </w:rPr>
              <w:t>Químicos (Substâncias listadas nos anexos da NR-15);</w:t>
            </w:r>
          </w:p>
          <w:p w14:paraId="3B0CE014" w14:textId="77777777" w:rsidR="00B830DD" w:rsidRPr="00766C54" w:rsidRDefault="00A324E6" w:rsidP="00F04324">
            <w:pPr>
              <w:spacing w:line="276" w:lineRule="auto"/>
              <w:ind w:left="-40"/>
              <w:jc w:val="both"/>
              <w:rPr>
                <w:sz w:val="20"/>
                <w:szCs w:val="20"/>
              </w:rPr>
            </w:pPr>
            <w:r w:rsidRPr="00766C54">
              <w:rPr>
                <w:sz w:val="20"/>
                <w:szCs w:val="20"/>
              </w:rPr>
              <w:t>16. Gestão dos atestados e prontuários médicos dos colaboradores conforme a periodicidade prevista pelo PCMSO e diretrizes da NR 07;</w:t>
            </w:r>
          </w:p>
          <w:p w14:paraId="77FD3D4C" w14:textId="77777777" w:rsidR="00B830DD" w:rsidRPr="00766C54" w:rsidRDefault="00A324E6" w:rsidP="00F04324">
            <w:pPr>
              <w:spacing w:line="276" w:lineRule="auto"/>
              <w:ind w:left="-40"/>
              <w:jc w:val="both"/>
              <w:rPr>
                <w:sz w:val="20"/>
                <w:szCs w:val="20"/>
              </w:rPr>
            </w:pPr>
            <w:r w:rsidRPr="00766C54">
              <w:rPr>
                <w:sz w:val="20"/>
                <w:szCs w:val="20"/>
              </w:rPr>
              <w:t>17. Assistência técnica em casos de processos trabalhistas e previdenciários que envolvam reclamações relacionadas à Segurança e Medicina do Trabalho / Doenças Ocupacionais.</w:t>
            </w:r>
          </w:p>
          <w:p w14:paraId="49258B3D" w14:textId="77777777" w:rsidR="00B830DD" w:rsidRPr="00766C54" w:rsidRDefault="00A324E6" w:rsidP="00F04324">
            <w:pPr>
              <w:spacing w:line="276" w:lineRule="auto"/>
              <w:ind w:left="-40"/>
              <w:jc w:val="both"/>
              <w:rPr>
                <w:sz w:val="20"/>
                <w:szCs w:val="20"/>
              </w:rPr>
            </w:pPr>
            <w:r w:rsidRPr="00766C54">
              <w:rPr>
                <w:sz w:val="20"/>
                <w:szCs w:val="20"/>
              </w:rPr>
              <w:t>18. Assistência técnica de equipe multidisciplinar habilitada de acordo com a legislação vigente;</w:t>
            </w:r>
          </w:p>
          <w:p w14:paraId="405B7C1A" w14:textId="77777777" w:rsidR="00B830DD" w:rsidRPr="00766C54" w:rsidRDefault="00A324E6" w:rsidP="00F04324">
            <w:pPr>
              <w:spacing w:line="276" w:lineRule="auto"/>
              <w:ind w:left="-40"/>
              <w:jc w:val="both"/>
              <w:rPr>
                <w:sz w:val="20"/>
                <w:szCs w:val="20"/>
              </w:rPr>
            </w:pPr>
            <w:r w:rsidRPr="00766C54">
              <w:rPr>
                <w:sz w:val="20"/>
                <w:szCs w:val="20"/>
              </w:rPr>
              <w:t>19. Emissão de relatórios de não conformidades - RNC,</w:t>
            </w:r>
          </w:p>
          <w:p w14:paraId="10B4BC3A" w14:textId="77777777" w:rsidR="00B830DD" w:rsidRPr="00766C54" w:rsidRDefault="00A324E6" w:rsidP="00F04324">
            <w:pPr>
              <w:spacing w:line="276" w:lineRule="auto"/>
              <w:ind w:left="-40"/>
              <w:jc w:val="both"/>
              <w:rPr>
                <w:sz w:val="20"/>
                <w:szCs w:val="20"/>
              </w:rPr>
            </w:pPr>
            <w:r w:rsidRPr="00766C54">
              <w:rPr>
                <w:sz w:val="20"/>
                <w:szCs w:val="20"/>
              </w:rPr>
              <w:t>20. Treinamentos em Saúde e Segurança do Trabalho.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A5BB31" w14:textId="77777777" w:rsidR="00B830DD" w:rsidRPr="00766C54" w:rsidRDefault="00A324E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766C54">
              <w:rPr>
                <w:sz w:val="20"/>
                <w:szCs w:val="20"/>
              </w:rPr>
              <w:lastRenderedPageBreak/>
              <w:t>MÊS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0AEA2A" w14:textId="77777777" w:rsidR="00B830DD" w:rsidRPr="00766C54" w:rsidRDefault="00A324E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766C54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C64345" w14:textId="77777777" w:rsidR="00B830DD" w:rsidRPr="00766C54" w:rsidRDefault="00B830DD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0F96BE" w14:textId="77777777" w:rsidR="00B830DD" w:rsidRPr="00766C54" w:rsidRDefault="00B830DD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B830DD" w:rsidRPr="00766C54" w14:paraId="611A0E09" w14:textId="77777777" w:rsidTr="00F04324">
        <w:trPr>
          <w:trHeight w:val="200"/>
        </w:trPr>
        <w:tc>
          <w:tcPr>
            <w:tcW w:w="864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A7062" w14:textId="77777777" w:rsidR="00B830DD" w:rsidRPr="00766C54" w:rsidRDefault="00A324E6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766C54">
              <w:rPr>
                <w:sz w:val="20"/>
                <w:szCs w:val="20"/>
              </w:rPr>
              <w:t>VALOR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E62B5A" w14:textId="77777777" w:rsidR="00B830DD" w:rsidRPr="00766C54" w:rsidRDefault="00B830DD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05E78196" w14:textId="77777777" w:rsidR="00B830DD" w:rsidRPr="00766C54" w:rsidRDefault="00B830DD">
      <w:pPr>
        <w:jc w:val="both"/>
        <w:rPr>
          <w:sz w:val="24"/>
          <w:szCs w:val="24"/>
        </w:rPr>
      </w:pPr>
    </w:p>
    <w:tbl>
      <w:tblPr>
        <w:tblStyle w:val="a0"/>
        <w:tblW w:w="10342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175"/>
        <w:gridCol w:w="8167"/>
      </w:tblGrid>
      <w:tr w:rsidR="00B830DD" w:rsidRPr="00766C54" w14:paraId="7975371C" w14:textId="77777777">
        <w:trPr>
          <w:jc w:val="center"/>
        </w:trPr>
        <w:tc>
          <w:tcPr>
            <w:tcW w:w="10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2FC49" w14:textId="77777777" w:rsidR="00B830DD" w:rsidRPr="00766C54" w:rsidRDefault="00A324E6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766C54">
              <w:rPr>
                <w:b/>
                <w:color w:val="000000"/>
                <w:sz w:val="24"/>
                <w:szCs w:val="24"/>
              </w:rPr>
              <w:t xml:space="preserve">Declaração de Conformidade e Acesso </w:t>
            </w:r>
            <w:r w:rsidRPr="00766C54">
              <w:rPr>
                <w:b/>
                <w:sz w:val="24"/>
                <w:szCs w:val="24"/>
              </w:rPr>
              <w:t>às Informações</w:t>
            </w:r>
            <w:r w:rsidRPr="00766C54">
              <w:rPr>
                <w:b/>
                <w:color w:val="000000"/>
                <w:sz w:val="24"/>
                <w:szCs w:val="24"/>
              </w:rPr>
              <w:t xml:space="preserve"> para Proposta</w:t>
            </w:r>
          </w:p>
        </w:tc>
      </w:tr>
      <w:tr w:rsidR="00B830DD" w:rsidRPr="00766C54" w14:paraId="3AA66CD4" w14:textId="77777777">
        <w:trPr>
          <w:jc w:val="center"/>
        </w:trPr>
        <w:tc>
          <w:tcPr>
            <w:tcW w:w="10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02F06" w14:textId="77777777" w:rsidR="00B830DD" w:rsidRPr="00766C54" w:rsidRDefault="00A324E6">
            <w:pPr>
              <w:widowControl w:val="0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766C54">
              <w:rPr>
                <w:b/>
                <w:color w:val="000000"/>
                <w:sz w:val="24"/>
                <w:szCs w:val="24"/>
              </w:rPr>
              <w:t>Declaro para os devidos fins:</w:t>
            </w:r>
          </w:p>
          <w:p w14:paraId="6DA8CAC6" w14:textId="77777777" w:rsidR="00B830DD" w:rsidRPr="00766C54" w:rsidRDefault="00A324E6">
            <w:pPr>
              <w:widowControl w:val="0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766C54">
              <w:rPr>
                <w:b/>
                <w:color w:val="000000"/>
                <w:sz w:val="24"/>
                <w:szCs w:val="24"/>
              </w:rPr>
              <w:t xml:space="preserve">Que os preços cotados incluem: </w:t>
            </w:r>
            <w:r w:rsidRPr="00766C54">
              <w:rPr>
                <w:color w:val="000000"/>
                <w:sz w:val="24"/>
                <w:szCs w:val="24"/>
              </w:rPr>
              <w:t xml:space="preserve">Identificação exata e precisa dos </w:t>
            </w:r>
            <w:r w:rsidRPr="00766C54">
              <w:rPr>
                <w:sz w:val="24"/>
                <w:szCs w:val="24"/>
              </w:rPr>
              <w:t>serviços</w:t>
            </w:r>
            <w:r w:rsidRPr="00766C54">
              <w:rPr>
                <w:color w:val="000000"/>
                <w:sz w:val="24"/>
                <w:szCs w:val="24"/>
              </w:rPr>
              <w:t>; preços unitários, preços totais com valores em reais, já inclusos todos os custos;</w:t>
            </w:r>
          </w:p>
          <w:p w14:paraId="7F7806B6" w14:textId="77777777" w:rsidR="00B830DD" w:rsidRPr="00766C54" w:rsidRDefault="00B830DD">
            <w:pPr>
              <w:widowControl w:val="0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830DD" w:rsidRPr="00766C54" w14:paraId="1615EE10" w14:textId="77777777">
        <w:trPr>
          <w:jc w:val="center"/>
        </w:trPr>
        <w:tc>
          <w:tcPr>
            <w:tcW w:w="10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9CC79" w14:textId="77777777" w:rsidR="00B830DD" w:rsidRPr="00766C54" w:rsidRDefault="00A324E6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766C54">
              <w:rPr>
                <w:b/>
                <w:color w:val="000000"/>
                <w:sz w:val="24"/>
                <w:szCs w:val="24"/>
              </w:rPr>
              <w:t>Dados do Responsável pelo Preenchimento da Proposta</w:t>
            </w:r>
          </w:p>
        </w:tc>
      </w:tr>
      <w:tr w:rsidR="00B830DD" w:rsidRPr="00766C54" w14:paraId="074C91A6" w14:textId="77777777">
        <w:trPr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AA6D0" w14:textId="77777777" w:rsidR="00B830DD" w:rsidRPr="00766C54" w:rsidRDefault="00A324E6">
            <w:pPr>
              <w:widowControl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766C54">
              <w:rPr>
                <w:b/>
                <w:color w:val="000000"/>
                <w:sz w:val="24"/>
                <w:szCs w:val="24"/>
              </w:rPr>
              <w:t>Nome Completo</w:t>
            </w:r>
          </w:p>
        </w:tc>
        <w:tc>
          <w:tcPr>
            <w:tcW w:w="8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72F2" w14:textId="77777777" w:rsidR="00B830DD" w:rsidRPr="00766C54" w:rsidRDefault="00B830DD">
            <w:pPr>
              <w:widowControl w:val="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B830DD" w:rsidRPr="00766C54" w14:paraId="68270522" w14:textId="77777777">
        <w:trPr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C37B7" w14:textId="77777777" w:rsidR="00B830DD" w:rsidRPr="00766C54" w:rsidRDefault="00A324E6">
            <w:pPr>
              <w:widowControl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766C54">
              <w:rPr>
                <w:b/>
                <w:color w:val="000000"/>
                <w:sz w:val="24"/>
                <w:szCs w:val="24"/>
              </w:rPr>
              <w:t>Telefone</w:t>
            </w:r>
          </w:p>
        </w:tc>
        <w:tc>
          <w:tcPr>
            <w:tcW w:w="8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39F9" w14:textId="77777777" w:rsidR="00B830DD" w:rsidRPr="00766C54" w:rsidRDefault="00B830DD">
            <w:pPr>
              <w:widowControl w:val="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B830DD" w:rsidRPr="00766C54" w14:paraId="5A912E7B" w14:textId="77777777">
        <w:trPr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CD6F9" w14:textId="77777777" w:rsidR="00B830DD" w:rsidRPr="00766C54" w:rsidRDefault="00A324E6">
            <w:pPr>
              <w:widowControl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766C54">
              <w:rPr>
                <w:b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8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FDE54" w14:textId="77777777" w:rsidR="00B830DD" w:rsidRPr="00766C54" w:rsidRDefault="00B830DD">
            <w:pPr>
              <w:widowControl w:val="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38B959FD" w14:textId="77777777" w:rsidR="00B830DD" w:rsidRPr="00766C54" w:rsidRDefault="00A324E6">
      <w:pPr>
        <w:jc w:val="both"/>
        <w:rPr>
          <w:sz w:val="24"/>
          <w:szCs w:val="24"/>
        </w:rPr>
      </w:pPr>
      <w:r w:rsidRPr="00766C54">
        <w:rPr>
          <w:sz w:val="24"/>
          <w:szCs w:val="24"/>
        </w:rPr>
        <w:t>Data de emissão:</w:t>
      </w:r>
    </w:p>
    <w:p w14:paraId="39BE0E8F" w14:textId="27419BCD" w:rsidR="00B830DD" w:rsidRPr="00766C54" w:rsidRDefault="00A324E6">
      <w:pPr>
        <w:rPr>
          <w:sz w:val="24"/>
          <w:szCs w:val="24"/>
        </w:rPr>
      </w:pPr>
      <w:r w:rsidRPr="00766C54">
        <w:rPr>
          <w:sz w:val="24"/>
          <w:szCs w:val="24"/>
        </w:rPr>
        <w:t>____________________________________________</w:t>
      </w:r>
    </w:p>
    <w:p w14:paraId="4B416103" w14:textId="77777777" w:rsidR="00B830DD" w:rsidRPr="00766C54" w:rsidRDefault="00A324E6">
      <w:pPr>
        <w:rPr>
          <w:sz w:val="24"/>
          <w:szCs w:val="24"/>
        </w:rPr>
      </w:pPr>
      <w:r w:rsidRPr="00766C54">
        <w:rPr>
          <w:sz w:val="24"/>
          <w:szCs w:val="24"/>
        </w:rPr>
        <w:t>Assinatura do representante Legal da Empresa</w:t>
      </w:r>
    </w:p>
    <w:p w14:paraId="33095944" w14:textId="300C2CA7" w:rsidR="00B830DD" w:rsidRPr="00766C54" w:rsidRDefault="00A324E6" w:rsidP="00F04324">
      <w:pPr>
        <w:rPr>
          <w:b/>
          <w:sz w:val="24"/>
          <w:szCs w:val="24"/>
        </w:rPr>
      </w:pPr>
      <w:r w:rsidRPr="00766C54">
        <w:rPr>
          <w:sz w:val="24"/>
          <w:szCs w:val="24"/>
        </w:rPr>
        <w:t>Carimbo</w:t>
      </w:r>
    </w:p>
    <w:sectPr w:rsidR="00B830DD" w:rsidRPr="00766C54">
      <w:headerReference w:type="default" r:id="rId6"/>
      <w:footerReference w:type="default" r:id="rId7"/>
      <w:pgSz w:w="11906" w:h="16838"/>
      <w:pgMar w:top="1134" w:right="1134" w:bottom="908" w:left="1134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CFA9B" w14:textId="77777777" w:rsidR="00051B88" w:rsidRDefault="00051B88">
      <w:pPr>
        <w:spacing w:line="240" w:lineRule="auto"/>
      </w:pPr>
      <w:r>
        <w:separator/>
      </w:r>
    </w:p>
  </w:endnote>
  <w:endnote w:type="continuationSeparator" w:id="0">
    <w:p w14:paraId="61874EA1" w14:textId="77777777" w:rsidR="00051B88" w:rsidRDefault="00051B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211E3" w14:textId="60DBF702" w:rsidR="00B830DD" w:rsidRDefault="00A324E6">
    <w:pPr>
      <w:tabs>
        <w:tab w:val="center" w:pos="4252"/>
        <w:tab w:val="right" w:pos="8504"/>
      </w:tabs>
      <w:jc w:val="right"/>
      <w:rPr>
        <w:color w:val="000000"/>
        <w:sz w:val="23"/>
        <w:szCs w:val="23"/>
      </w:rPr>
    </w:pPr>
    <w:r>
      <w:rPr>
        <w:color w:val="000000"/>
        <w:sz w:val="23"/>
        <w:szCs w:val="23"/>
      </w:rPr>
      <w:t xml:space="preserve">Página </w:t>
    </w:r>
    <w:r>
      <w:rPr>
        <w:b/>
        <w:color w:val="000000"/>
        <w:sz w:val="23"/>
        <w:szCs w:val="23"/>
      </w:rPr>
      <w:fldChar w:fldCharType="begin"/>
    </w:r>
    <w:r>
      <w:rPr>
        <w:b/>
        <w:color w:val="000000"/>
        <w:sz w:val="23"/>
        <w:szCs w:val="23"/>
      </w:rPr>
      <w:instrText>PAGE</w:instrText>
    </w:r>
    <w:r>
      <w:rPr>
        <w:b/>
        <w:color w:val="000000"/>
        <w:sz w:val="23"/>
        <w:szCs w:val="23"/>
      </w:rPr>
      <w:fldChar w:fldCharType="separate"/>
    </w:r>
    <w:r w:rsidR="00766C54">
      <w:rPr>
        <w:b/>
        <w:noProof/>
        <w:color w:val="000000"/>
        <w:sz w:val="23"/>
        <w:szCs w:val="23"/>
      </w:rPr>
      <w:t>1</w:t>
    </w:r>
    <w:r>
      <w:rPr>
        <w:b/>
        <w:color w:val="000000"/>
        <w:sz w:val="23"/>
        <w:szCs w:val="23"/>
      </w:rPr>
      <w:fldChar w:fldCharType="end"/>
    </w:r>
    <w:r>
      <w:rPr>
        <w:color w:val="000000"/>
        <w:sz w:val="23"/>
        <w:szCs w:val="23"/>
      </w:rPr>
      <w:t xml:space="preserve"> de </w:t>
    </w:r>
    <w:r>
      <w:rPr>
        <w:b/>
        <w:color w:val="000000"/>
        <w:sz w:val="23"/>
        <w:szCs w:val="23"/>
      </w:rPr>
      <w:fldChar w:fldCharType="begin"/>
    </w:r>
    <w:r>
      <w:rPr>
        <w:b/>
        <w:color w:val="000000"/>
        <w:sz w:val="23"/>
        <w:szCs w:val="23"/>
      </w:rPr>
      <w:instrText>NUMPAGES</w:instrText>
    </w:r>
    <w:r>
      <w:rPr>
        <w:b/>
        <w:color w:val="000000"/>
        <w:sz w:val="23"/>
        <w:szCs w:val="23"/>
      </w:rPr>
      <w:fldChar w:fldCharType="separate"/>
    </w:r>
    <w:r w:rsidR="00766C54">
      <w:rPr>
        <w:b/>
        <w:noProof/>
        <w:color w:val="000000"/>
        <w:sz w:val="23"/>
        <w:szCs w:val="23"/>
      </w:rPr>
      <w:t>2</w:t>
    </w:r>
    <w:r>
      <w:rPr>
        <w:b/>
        <w:color w:val="000000"/>
        <w:sz w:val="23"/>
        <w:szCs w:val="23"/>
      </w:rPr>
      <w:fldChar w:fldCharType="end"/>
    </w:r>
  </w:p>
  <w:p w14:paraId="7B04F62C" w14:textId="77777777" w:rsidR="00B830DD" w:rsidRDefault="00B830DD">
    <w:pPr>
      <w:tabs>
        <w:tab w:val="center" w:pos="4252"/>
        <w:tab w:val="right" w:pos="8504"/>
      </w:tabs>
      <w:rPr>
        <w:color w:val="000000"/>
        <w:sz w:val="23"/>
        <w:szCs w:val="23"/>
      </w:rPr>
    </w:pPr>
  </w:p>
  <w:p w14:paraId="0864E57B" w14:textId="77777777" w:rsidR="00B830DD" w:rsidRDefault="00B830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6B808" w14:textId="77777777" w:rsidR="00051B88" w:rsidRDefault="00051B88">
      <w:pPr>
        <w:spacing w:line="240" w:lineRule="auto"/>
      </w:pPr>
      <w:r>
        <w:separator/>
      </w:r>
    </w:p>
  </w:footnote>
  <w:footnote w:type="continuationSeparator" w:id="0">
    <w:p w14:paraId="0187847A" w14:textId="77777777" w:rsidR="00051B88" w:rsidRDefault="00051B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D74C3" w14:textId="77777777" w:rsidR="00B830DD" w:rsidRDefault="00A324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40"/>
        <w:szCs w:val="40"/>
      </w:rPr>
    </w:pPr>
    <w:r>
      <w:rPr>
        <w:color w:val="000000"/>
        <w:sz w:val="40"/>
        <w:szCs w:val="40"/>
      </w:rPr>
      <w:t>LOGO E INFORMAÇÕES DA EMPRESA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0DD"/>
    <w:rsid w:val="00051B88"/>
    <w:rsid w:val="00430D44"/>
    <w:rsid w:val="00621707"/>
    <w:rsid w:val="00766C54"/>
    <w:rsid w:val="007F0097"/>
    <w:rsid w:val="00A324E6"/>
    <w:rsid w:val="00B830DD"/>
    <w:rsid w:val="00F0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3009A"/>
  <w15:docId w15:val="{FAC18B42-C1A9-4D38-867E-D23045F5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12"/>
        <w:szCs w:val="12"/>
        <w:lang w:val="pt-BR" w:eastAsia="pt-BR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5</cp:revision>
  <cp:lastPrinted>2025-07-31T12:27:00Z</cp:lastPrinted>
  <dcterms:created xsi:type="dcterms:W3CDTF">2025-05-21T20:04:00Z</dcterms:created>
  <dcterms:modified xsi:type="dcterms:W3CDTF">2025-07-31T12:27:00Z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0x010100BFB42AAC1F1BD64CAE1D8ED577282CF6</vt:lpwstr>
  </property>
  <property fmtid="{D5CDD505-2E9C-101B-9397-08002B2CF9AE}" pid="3" name="MediaServiceImageTags">
    <vt:lpwstr>MediaServiceImageTags</vt:lpwstr>
  </property>
</Properties>
</file>